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00AC0" w14:textId="77777777" w:rsidR="00197824" w:rsidRDefault="00197824" w:rsidP="00197824">
      <w:pPr>
        <w:pStyle w:val="a3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 xml:space="preserve">униципальное </w:t>
      </w:r>
      <w:r>
        <w:rPr>
          <w:sz w:val="32"/>
          <w:szCs w:val="32"/>
        </w:rPr>
        <w:t xml:space="preserve">автономное общеобразовательное </w:t>
      </w:r>
      <w:r w:rsidRPr="00715D2C">
        <w:rPr>
          <w:sz w:val="32"/>
          <w:szCs w:val="32"/>
        </w:rPr>
        <w:t xml:space="preserve"> учреждение</w:t>
      </w:r>
      <w:r>
        <w:rPr>
          <w:sz w:val="32"/>
          <w:szCs w:val="32"/>
        </w:rPr>
        <w:t xml:space="preserve"> с</w:t>
      </w:r>
      <w:r w:rsidRPr="00715D2C">
        <w:rPr>
          <w:sz w:val="32"/>
          <w:szCs w:val="32"/>
        </w:rPr>
        <w:t xml:space="preserve">редняя школа № 2 </w:t>
      </w:r>
      <w:r>
        <w:rPr>
          <w:sz w:val="32"/>
          <w:szCs w:val="32"/>
        </w:rPr>
        <w:t>г.Ворсма</w:t>
      </w:r>
    </w:p>
    <w:p w14:paraId="29DB5224" w14:textId="77777777" w:rsidR="00DC7350" w:rsidRDefault="00F67F81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6E09DDE7" w:rsidR="00DC7350" w:rsidRDefault="00F67F81">
      <w:pPr>
        <w:pStyle w:val="a3"/>
      </w:pPr>
      <w:r>
        <w:rPr>
          <w:color w:val="001F5F"/>
        </w:rPr>
        <w:t>202</w:t>
      </w:r>
      <w:r w:rsidR="00AD17CD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AD17CD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F67F81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F67F81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F67F81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F67F81">
            <w:pPr>
              <w:pStyle w:val="TableParagraph"/>
              <w:ind w:left="109" w:right="56"/>
              <w:jc w:val="both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proofErr w:type="gramEnd"/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F67F8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F67F8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proofErr w:type="gramEnd"/>
          </w:p>
          <w:p w14:paraId="676BD8E1" w14:textId="77777777" w:rsidR="00DC7350" w:rsidRDefault="00F67F8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F67F8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F67F8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F67F8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F67F81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F67F81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</w:t>
            </w:r>
            <w:proofErr w:type="gramStart"/>
            <w:r>
              <w:rPr>
                <w:sz w:val="24"/>
              </w:rPr>
              <w:t>,”</w:t>
            </w:r>
            <w:proofErr w:type="gramEnd"/>
            <w:r>
              <w:rPr>
                <w:sz w:val="24"/>
              </w:rPr>
              <w:t>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F67F81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F67F8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F67F8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F67F8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F67F8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F67F8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F67F8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составлена</w:t>
            </w:r>
            <w:proofErr w:type="gramEnd"/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F67F81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учебному</w:t>
            </w:r>
            <w:proofErr w:type="gramEnd"/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ориентирована</w:t>
            </w:r>
            <w:proofErr w:type="gramEnd"/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читательской</w:t>
            </w:r>
            <w:proofErr w:type="gramEnd"/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откликающегося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F67F81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F67F81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F67F8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авторская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  <w:proofErr w:type="gramEnd"/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F67F8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F67F8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  <w:proofErr w:type="gramEnd"/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F67F8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</w:t>
            </w:r>
            <w:proofErr w:type="gramStart"/>
            <w:r>
              <w:rPr>
                <w:color w:val="333333"/>
                <w:sz w:val="24"/>
              </w:rPr>
              <w:t>I</w:t>
            </w:r>
            <w:proofErr w:type="gramEnd"/>
            <w:r>
              <w:rPr>
                <w:color w:val="333333"/>
                <w:sz w:val="24"/>
              </w:rPr>
              <w:t>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F67F81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F67F8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proofErr w:type="gramEnd"/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F67F81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</w:t>
            </w:r>
            <w:proofErr w:type="gramStart"/>
            <w:r>
              <w:rPr>
                <w:sz w:val="24"/>
              </w:rPr>
              <w:t>”(</w:t>
            </w:r>
            <w:proofErr w:type="gramEnd"/>
            <w:r>
              <w:rPr>
                <w:sz w:val="24"/>
              </w:rPr>
              <w:t>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F67F8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F67F8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F67F8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F67F8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F67F8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F67F81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F67F81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  <w:proofErr w:type="gramEnd"/>
          </w:p>
          <w:p w14:paraId="5EBA1DF4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</w:t>
            </w:r>
            <w:proofErr w:type="gramStart"/>
            <w:r>
              <w:rPr>
                <w:sz w:val="24"/>
              </w:rPr>
              <w:t>больше-меньше</w:t>
            </w:r>
            <w:proofErr w:type="gramEnd"/>
            <w:r>
              <w:rPr>
                <w:sz w:val="24"/>
              </w:rPr>
              <w:t>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proofErr w:type="gramEnd"/>
          </w:p>
          <w:p w14:paraId="6DE9A354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F67F81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F67F8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F67F81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F67F81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proofErr w:type="gramEnd"/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F67F81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учебному предмету «Окружающий мир», а также </w:t>
            </w:r>
            <w:proofErr w:type="gramStart"/>
            <w:r>
              <w:rPr>
                <w:color w:val="333333"/>
                <w:sz w:val="24"/>
              </w:rPr>
              <w:t>ориентирована</w:t>
            </w:r>
            <w:proofErr w:type="gramEnd"/>
            <w:r>
              <w:rPr>
                <w:color w:val="333333"/>
                <w:sz w:val="24"/>
              </w:rPr>
              <w:t xml:space="preserve">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F67F8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F67F81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F67F81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F67F81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F67F81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F67F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2D17A6E6" w:rsidR="00DC7350" w:rsidRDefault="00F67F81" w:rsidP="00F67F81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0C0C6132" w14:textId="5D3AFF7A" w:rsidR="00D6096D" w:rsidRPr="00AF5CD7" w:rsidRDefault="00AF5CD7" w:rsidP="00D6096D">
            <w:pPr>
              <w:pStyle w:val="TableParagraph"/>
              <w:spacing w:line="276" w:lineRule="exact"/>
              <w:ind w:left="109"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    </w:t>
            </w:r>
            <w:r w:rsidR="00662C2C" w:rsidRPr="00AF5CD7">
              <w:rPr>
                <w:sz w:val="24"/>
                <w:szCs w:val="24"/>
              </w:rPr>
              <w:t xml:space="preserve"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</w:t>
            </w:r>
            <w:r w:rsidR="00D6096D" w:rsidRPr="00AF5CD7">
              <w:rPr>
                <w:sz w:val="24"/>
                <w:szCs w:val="24"/>
              </w:rPr>
              <w:t>Федеральной образовательной программы начального общего образования, Федеральной рабочей программы по учебному предмету «</w:t>
            </w:r>
            <w:r w:rsidRPr="00AF5CD7">
              <w:rPr>
                <w:sz w:val="24"/>
                <w:szCs w:val="24"/>
              </w:rPr>
              <w:t>Иностранный язык (английский)</w:t>
            </w:r>
            <w:r w:rsidR="00D6096D" w:rsidRPr="00AF5CD7">
              <w:rPr>
                <w:sz w:val="24"/>
                <w:szCs w:val="24"/>
              </w:rPr>
              <w:t>», а также ориентирована на целевые приоритеты, сформулированные в федеральной рабочей программе воспитания.</w:t>
            </w:r>
          </w:p>
          <w:p w14:paraId="333BE1C5" w14:textId="754C695B" w:rsidR="00D6096D" w:rsidRPr="00AF5CD7" w:rsidRDefault="00D6096D" w:rsidP="00AF5CD7">
            <w:pPr>
              <w:pStyle w:val="TableParagraph"/>
              <w:spacing w:line="276" w:lineRule="exact"/>
              <w:ind w:left="109"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 </w:t>
            </w:r>
            <w:r w:rsidR="00AF5CD7" w:rsidRPr="00AF5CD7">
              <w:rPr>
                <w:sz w:val="24"/>
                <w:szCs w:val="24"/>
              </w:rPr>
              <w:t xml:space="preserve">     </w:t>
            </w:r>
            <w:r w:rsidR="00662C2C" w:rsidRPr="00AF5CD7">
              <w:rPr>
                <w:sz w:val="24"/>
                <w:szCs w:val="24"/>
              </w:rPr>
      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      </w:r>
            <w:proofErr w:type="gramStart"/>
            <w:r w:rsidR="00662C2C" w:rsidRPr="00AF5CD7">
              <w:rPr>
                <w:sz w:val="24"/>
                <w:szCs w:val="24"/>
              </w:rPr>
              <w:t>обучения</w:t>
            </w:r>
            <w:proofErr w:type="gramEnd"/>
            <w:r w:rsidR="00662C2C" w:rsidRPr="00AF5CD7">
              <w:rPr>
                <w:sz w:val="24"/>
                <w:szCs w:val="24"/>
              </w:rPr>
              <w:t xml:space="preserve"> </w:t>
            </w:r>
            <w:r w:rsidR="00662C2C" w:rsidRPr="00AF5CD7">
              <w:rPr>
                <w:sz w:val="24"/>
                <w:szCs w:val="24"/>
              </w:rPr>
              <w:lastRenderedPageBreak/>
              <w:t xml:space="preserve">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      </w:r>
          </w:p>
          <w:p w14:paraId="6D0EF504" w14:textId="77777777" w:rsidR="00D6096D" w:rsidRPr="00AF5CD7" w:rsidRDefault="00D6096D">
            <w:pPr>
              <w:pStyle w:val="TableParagraph"/>
              <w:spacing w:line="276" w:lineRule="exact"/>
              <w:ind w:left="109"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    </w:t>
            </w:r>
            <w:r w:rsidR="00662C2C" w:rsidRPr="00AF5CD7">
              <w:rPr>
                <w:sz w:val="24"/>
                <w:szCs w:val="24"/>
              </w:rPr>
              <w:t xml:space="preserve">Цели обучения иностранному (английскому) языку на уровне начального общего образования можно условно разделить </w:t>
            </w:r>
            <w:proofErr w:type="gramStart"/>
            <w:r w:rsidR="00662C2C" w:rsidRPr="00AF5CD7">
              <w:rPr>
                <w:sz w:val="24"/>
                <w:szCs w:val="24"/>
              </w:rPr>
              <w:t>на</w:t>
            </w:r>
            <w:proofErr w:type="gramEnd"/>
            <w:r w:rsidR="00662C2C" w:rsidRPr="00AF5CD7">
              <w:rPr>
                <w:sz w:val="24"/>
                <w:szCs w:val="24"/>
              </w:rPr>
              <w:t xml:space="preserve"> образовательные, развивающие, воспитывающие. </w:t>
            </w:r>
          </w:p>
          <w:p w14:paraId="1358DD72" w14:textId="77777777" w:rsidR="00AF5CD7" w:rsidRDefault="00D6096D">
            <w:pPr>
              <w:pStyle w:val="TableParagraph"/>
              <w:spacing w:line="276" w:lineRule="exact"/>
              <w:ind w:left="109"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   </w:t>
            </w:r>
            <w:r w:rsidR="00662C2C" w:rsidRPr="00AF5CD7">
              <w:rPr>
                <w:sz w:val="24"/>
                <w:szCs w:val="24"/>
              </w:rPr>
              <w:t xml:space="preserve">Образовательные цели программы по иностранному (английскому) языку на уровне начального общего образования включают: </w:t>
            </w:r>
          </w:p>
          <w:p w14:paraId="42C62D80" w14:textId="77777777" w:rsidR="00AF5CD7" w:rsidRDefault="00662C2C" w:rsidP="00AF5CD7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proofErr w:type="gramStart"/>
            <w:r w:rsidRPr="00AF5CD7">
              <w:rPr>
                <w:sz w:val="24"/>
                <w:szCs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AF5CD7">
              <w:rPr>
                <w:sz w:val="24"/>
                <w:szCs w:val="24"/>
              </w:rPr>
              <w:t>аудирование</w:t>
            </w:r>
            <w:proofErr w:type="spellEnd"/>
            <w:r w:rsidRPr="00AF5CD7">
              <w:rPr>
                <w:sz w:val="24"/>
                <w:szCs w:val="24"/>
              </w:rPr>
              <w:t>) и письменной (чтение и письмо) форме с учётом возрастных возможностей и потребностей обучающегося;</w:t>
            </w:r>
            <w:proofErr w:type="gramEnd"/>
          </w:p>
          <w:p w14:paraId="7E7A0B66" w14:textId="47CC6BE7" w:rsidR="00AF5CD7" w:rsidRDefault="00662C2C" w:rsidP="00AF5CD7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расширение лингвистического кругозора </w:t>
            </w:r>
            <w:proofErr w:type="gramStart"/>
            <w:r w:rsidRPr="00AF5CD7">
              <w:rPr>
                <w:sz w:val="24"/>
                <w:szCs w:val="24"/>
              </w:rPr>
              <w:t>обучающихся</w:t>
            </w:r>
            <w:proofErr w:type="gramEnd"/>
            <w:r w:rsidRPr="00AF5CD7">
              <w:rPr>
                <w:sz w:val="24"/>
                <w:szCs w:val="24"/>
              </w:rPr>
              <w:t xml:space="preserve">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 </w:t>
            </w:r>
          </w:p>
          <w:p w14:paraId="0854660C" w14:textId="77777777" w:rsidR="00AF5CD7" w:rsidRDefault="00662C2C" w:rsidP="00AF5CD7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освоение знаний о языковых явлениях изучаемого иностранного языка, о разных способах выражения мысли на родном и иностранном языках; использование для решения учебных задач интеллектуальных операций (сравнение, анализ, обобщение); </w:t>
            </w:r>
          </w:p>
          <w:p w14:paraId="5624E9C0" w14:textId="28DB87C5" w:rsidR="00D6096D" w:rsidRPr="00AF5CD7" w:rsidRDefault="00662C2C" w:rsidP="00AF5CD7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08F446E5" w14:textId="77777777" w:rsidR="00AF5CD7" w:rsidRDefault="00D6096D">
            <w:pPr>
              <w:pStyle w:val="TableParagraph"/>
              <w:spacing w:line="276" w:lineRule="exact"/>
              <w:ind w:left="109"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    </w:t>
            </w:r>
            <w:r w:rsidR="00662C2C" w:rsidRPr="00AF5CD7">
              <w:rPr>
                <w:sz w:val="24"/>
                <w:szCs w:val="24"/>
              </w:rPr>
              <w:t xml:space="preserve"> Развивающие цели программы по иностранному (английскому) языку на уровне начального общего образования включают: </w:t>
            </w:r>
          </w:p>
          <w:p w14:paraId="65C5030F" w14:textId="77777777" w:rsidR="00AF5CD7" w:rsidRDefault="00662C2C" w:rsidP="00AF5CD7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осознание </w:t>
            </w:r>
            <w:proofErr w:type="gramStart"/>
            <w:r w:rsidRPr="00AF5CD7">
              <w:rPr>
                <w:sz w:val="24"/>
                <w:szCs w:val="24"/>
              </w:rPr>
              <w:t>обучающимися</w:t>
            </w:r>
            <w:proofErr w:type="gramEnd"/>
            <w:r w:rsidRPr="00AF5CD7">
              <w:rPr>
                <w:sz w:val="24"/>
                <w:szCs w:val="24"/>
              </w:rPr>
      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 становление коммуникативной культуры обучающихся и их общего речевого развития; </w:t>
            </w:r>
          </w:p>
          <w:p w14:paraId="46FC43DD" w14:textId="77777777" w:rsidR="00AF5CD7" w:rsidRDefault="00662C2C" w:rsidP="00AF5CD7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42F71D7D" w14:textId="77777777" w:rsidR="00AF5CD7" w:rsidRDefault="00662C2C" w:rsidP="00AF5CD7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</w:t>
            </w:r>
          </w:p>
          <w:p w14:paraId="4CCBD28B" w14:textId="77777777" w:rsidR="00AF5CD7" w:rsidRDefault="00662C2C" w:rsidP="00AF5CD7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установление причины возникшей трудности и (или) ошибки, корректировка деятельности; </w:t>
            </w:r>
          </w:p>
          <w:p w14:paraId="68EC3063" w14:textId="4258F82F" w:rsidR="00D6096D" w:rsidRPr="00AF5CD7" w:rsidRDefault="00662C2C" w:rsidP="00AF5CD7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 </w:t>
            </w:r>
          </w:p>
          <w:p w14:paraId="6A360D2C" w14:textId="77777777" w:rsidR="00AF5CD7" w:rsidRDefault="00D6096D">
            <w:pPr>
              <w:pStyle w:val="TableParagraph"/>
              <w:spacing w:line="276" w:lineRule="exact"/>
              <w:ind w:left="109" w:right="97"/>
              <w:jc w:val="both"/>
              <w:rPr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       </w:t>
            </w:r>
            <w:r w:rsidR="00662C2C" w:rsidRPr="00AF5CD7">
              <w:rPr>
                <w:sz w:val="24"/>
                <w:szCs w:val="24"/>
              </w:rPr>
              <w:t>Воспитывающие цели</w:t>
            </w:r>
            <w:r w:rsidR="00AF5CD7" w:rsidRPr="00AF5CD7">
              <w:rPr>
                <w:sz w:val="24"/>
                <w:szCs w:val="24"/>
              </w:rPr>
              <w:t xml:space="preserve">: </w:t>
            </w:r>
          </w:p>
          <w:p w14:paraId="1ABFBC9E" w14:textId="7F117ED0" w:rsidR="00AF5CD7" w:rsidRDefault="00AF5CD7" w:rsidP="00AF5CD7">
            <w:pPr>
              <w:pStyle w:val="TableParagraph"/>
              <w:numPr>
                <w:ilvl w:val="0"/>
                <w:numId w:val="14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proofErr w:type="gramStart"/>
            <w:r w:rsidRPr="00AF5CD7">
              <w:rPr>
                <w:sz w:val="24"/>
                <w:szCs w:val="24"/>
              </w:rPr>
              <w:t>в</w:t>
            </w:r>
            <w:r w:rsidR="00662C2C" w:rsidRPr="00AF5CD7">
              <w:rPr>
                <w:sz w:val="24"/>
                <w:szCs w:val="24"/>
              </w:rPr>
              <w:t>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</w:t>
            </w:r>
            <w:r>
              <w:rPr>
                <w:sz w:val="24"/>
                <w:szCs w:val="24"/>
              </w:rPr>
              <w:t xml:space="preserve"> базовых национальных ценностей;</w:t>
            </w:r>
            <w:proofErr w:type="gramEnd"/>
          </w:p>
          <w:p w14:paraId="3D8B715A" w14:textId="57509725" w:rsidR="00AF5CD7" w:rsidRPr="00AF5CD7" w:rsidRDefault="00AF5CD7" w:rsidP="00AF5CD7">
            <w:pPr>
              <w:pStyle w:val="TableParagraph"/>
              <w:numPr>
                <w:ilvl w:val="0"/>
                <w:numId w:val="14"/>
              </w:numPr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</w:t>
            </w:r>
            <w:r w:rsidR="00662C2C" w:rsidRPr="00AF5CD7">
              <w:rPr>
                <w:sz w:val="24"/>
                <w:szCs w:val="24"/>
              </w:rPr>
              <w:t>зучение иностранного (английского) языка обеспечивает воспитание уважительного отношения к иной культуре посредством знакомств с культурой стран изучаемого языка и более глубокого осознания особ</w:t>
            </w:r>
            <w:r w:rsidRPr="00AF5CD7">
              <w:rPr>
                <w:sz w:val="24"/>
                <w:szCs w:val="24"/>
              </w:rPr>
              <w:t>енностей культуры своего народа.</w:t>
            </w:r>
          </w:p>
          <w:p w14:paraId="14AAEA2B" w14:textId="6F093FD4" w:rsidR="00DC7350" w:rsidRPr="00AF5CD7" w:rsidRDefault="00AF5CD7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  <w:szCs w:val="24"/>
              </w:rPr>
            </w:pPr>
            <w:r w:rsidRPr="00AF5CD7">
              <w:rPr>
                <w:sz w:val="24"/>
                <w:szCs w:val="24"/>
              </w:rPr>
              <w:t xml:space="preserve">       </w:t>
            </w:r>
            <w:r w:rsidR="00662C2C" w:rsidRPr="00AF5CD7">
              <w:rPr>
                <w:sz w:val="24"/>
                <w:szCs w:val="24"/>
              </w:rPr>
              <w:t xml:space="preserve"> </w:t>
            </w:r>
            <w:proofErr w:type="gramStart"/>
            <w:r w:rsidR="00662C2C" w:rsidRPr="00AF5CD7">
              <w:rPr>
                <w:sz w:val="24"/>
                <w:szCs w:val="24"/>
              </w:rPr>
              <w:t>Общее число часов, рекомендованных для изучения иностранного (английского) языка – 204 часа: во 2 классе – 68 часов (2 часа в неделю), в 3 классе – 68 часов (2 часа в неделю), в 4 классе – 68 часов (2 часа в неделю).</w:t>
            </w:r>
            <w:proofErr w:type="gramEnd"/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F67F81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F67F81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F67F81">
            <w:pPr>
              <w:pStyle w:val="TableParagraph"/>
              <w:ind w:left="109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proofErr w:type="gramEnd"/>
          </w:p>
          <w:p w14:paraId="6D0197A6" w14:textId="77777777" w:rsidR="00DC7350" w:rsidRDefault="00F67F8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F67F81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F67F81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F67F81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F67F81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F67F81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F67F81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F67F81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F67F8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ориентирована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F67F8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F67F81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</w:t>
            </w:r>
            <w:proofErr w:type="gramEnd"/>
            <w:r>
              <w:rPr>
                <w:sz w:val="24"/>
              </w:rPr>
              <w:t xml:space="preserve">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F67F81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77777" w:rsidR="00DC7350" w:rsidRDefault="00F67F8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77777777" w:rsidR="00DC7350" w:rsidRDefault="00F67F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7777777" w:rsidR="00DC7350" w:rsidRDefault="00F67F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7777777" w:rsidR="00DC7350" w:rsidRDefault="00F67F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7777777" w:rsidR="00DC7350" w:rsidRDefault="00F67F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F67F81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F67F8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F67F81">
            <w:pPr>
              <w:pStyle w:val="TableParagraph"/>
              <w:ind w:left="109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  <w:proofErr w:type="gramEnd"/>
          </w:p>
          <w:p w14:paraId="265BD1CE" w14:textId="77777777" w:rsidR="00DC7350" w:rsidRDefault="00F67F8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реализации программы — воспитание музыкальной культуры как части всей духовной культуры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F67F81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F67F81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F67F8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77777777" w:rsidR="00DC7350" w:rsidRDefault="00F67F8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7777777" w:rsidR="00DC7350" w:rsidRDefault="00F67F8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7777777" w:rsidR="00DC7350" w:rsidRDefault="00F67F8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77777777" w:rsidR="00DC7350" w:rsidRDefault="00F67F8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2AC4ACDA" w:rsidR="00DC7350" w:rsidRDefault="00AD17CD" w:rsidP="00AD17CD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(т</w:t>
            </w:r>
            <w:r w:rsidR="00F67F81">
              <w:rPr>
                <w:b/>
                <w:sz w:val="24"/>
              </w:rPr>
              <w:t>ехнология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3327" w:type="dxa"/>
          </w:tcPr>
          <w:p w14:paraId="3B7C8FEF" w14:textId="2A565D1A" w:rsidR="00DC7350" w:rsidRDefault="00F67F81" w:rsidP="00DA7A2B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 также ориентирована на целевые приоритеты, сформулированные в федеральной программе воспитания </w:t>
            </w:r>
            <w:r w:rsidR="00AD17CD">
              <w:rPr>
                <w:sz w:val="24"/>
              </w:rPr>
              <w:t>школы</w:t>
            </w:r>
            <w:r>
              <w:rPr>
                <w:sz w:val="24"/>
              </w:rPr>
              <w:t>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DA7A2B">
              <w:rPr>
                <w:sz w:val="24"/>
              </w:rPr>
              <w:t>Труд (т</w:t>
            </w:r>
            <w:r>
              <w:rPr>
                <w:sz w:val="24"/>
              </w:rPr>
              <w:t>ехнология</w:t>
            </w:r>
            <w:r w:rsidR="00DA7A2B">
              <w:rPr>
                <w:sz w:val="24"/>
              </w:rPr>
              <w:t>)</w:t>
            </w:r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>(</w:t>
            </w:r>
            <w:r w:rsidR="00DA7A2B">
              <w:rPr>
                <w:i/>
                <w:sz w:val="24"/>
              </w:rPr>
              <w:t xml:space="preserve">с </w:t>
            </w:r>
            <w:r w:rsidR="00DA7A2B" w:rsidRPr="00DA7A2B">
              <w:rPr>
                <w:i/>
                <w:sz w:val="24"/>
              </w:rPr>
              <w:t>изменениями в соответствии с пр</w:t>
            </w:r>
            <w:r w:rsidR="00DA7A2B">
              <w:rPr>
                <w:i/>
                <w:sz w:val="24"/>
              </w:rPr>
              <w:t xml:space="preserve">иказом Министерства просвещения </w:t>
            </w:r>
            <w:r w:rsidR="00DA7A2B" w:rsidRPr="00DA7A2B">
              <w:rPr>
                <w:i/>
                <w:sz w:val="24"/>
              </w:rPr>
              <w:t>Российской Федерации от 19.03.2024 № 171 «О</w:t>
            </w:r>
            <w:r w:rsidR="00DA7A2B">
              <w:rPr>
                <w:i/>
                <w:sz w:val="24"/>
              </w:rPr>
              <w:t xml:space="preserve"> внесении изменений в некоторые </w:t>
            </w:r>
            <w:r w:rsidR="00DA7A2B" w:rsidRPr="00DA7A2B">
              <w:rPr>
                <w:i/>
                <w:sz w:val="24"/>
              </w:rPr>
              <w:t>приказы Министерства просвещения Р</w:t>
            </w:r>
            <w:r w:rsidR="00DA7A2B">
              <w:rPr>
                <w:i/>
                <w:sz w:val="24"/>
              </w:rPr>
              <w:t xml:space="preserve">оссийской Федерации, касающиеся </w:t>
            </w:r>
            <w:r w:rsidR="00DA7A2B" w:rsidRPr="00DA7A2B">
              <w:rPr>
                <w:i/>
                <w:sz w:val="24"/>
              </w:rPr>
              <w:t>федеральных образовательных программ</w:t>
            </w:r>
            <w:r w:rsidR="00DA7A2B">
              <w:rPr>
                <w:i/>
                <w:sz w:val="24"/>
              </w:rPr>
              <w:t xml:space="preserve"> начального общего </w:t>
            </w:r>
            <w:proofErr w:type="spellStart"/>
            <w:r w:rsidR="00DA7A2B">
              <w:rPr>
                <w:i/>
                <w:sz w:val="24"/>
              </w:rPr>
              <w:t>образования</w:t>
            </w:r>
            <w:proofErr w:type="gramStart"/>
            <w:r w:rsidR="00DA7A2B">
              <w:rPr>
                <w:i/>
                <w:sz w:val="24"/>
              </w:rPr>
              <w:t>,</w:t>
            </w:r>
            <w:r w:rsidR="00DA7A2B" w:rsidRPr="00DA7A2B">
              <w:rPr>
                <w:i/>
                <w:sz w:val="24"/>
              </w:rPr>
              <w:t>о</w:t>
            </w:r>
            <w:proofErr w:type="gramEnd"/>
            <w:r w:rsidR="00DA7A2B" w:rsidRPr="00DA7A2B">
              <w:rPr>
                <w:i/>
                <w:sz w:val="24"/>
              </w:rPr>
              <w:t>сновного</w:t>
            </w:r>
            <w:proofErr w:type="spellEnd"/>
            <w:r w:rsidR="00DA7A2B" w:rsidRPr="00DA7A2B">
              <w:rPr>
                <w:i/>
                <w:sz w:val="24"/>
              </w:rPr>
              <w:t xml:space="preserve"> общего образования и среднего общего образования»</w:t>
            </w:r>
            <w:r>
              <w:rPr>
                <w:i/>
                <w:sz w:val="24"/>
              </w:rPr>
              <w:t>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525B50B" w14:textId="2CB36277" w:rsidR="00D579E6" w:rsidRDefault="00F67F81" w:rsidP="00D579E6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DA7A2B">
              <w:rPr>
                <w:sz w:val="24"/>
              </w:rPr>
              <w:t>Труд (т</w:t>
            </w:r>
            <w:r>
              <w:rPr>
                <w:sz w:val="24"/>
              </w:rPr>
              <w:t>ехнология</w:t>
            </w:r>
            <w:r w:rsidR="00DA7A2B">
              <w:rPr>
                <w:sz w:val="24"/>
              </w:rPr>
              <w:t>)</w:t>
            </w:r>
            <w:r>
              <w:rPr>
                <w:sz w:val="24"/>
              </w:rPr>
              <w:t>».</w:t>
            </w:r>
            <w:r w:rsidR="00D579E6">
              <w:rPr>
                <w:sz w:val="24"/>
              </w:rPr>
              <w:t xml:space="preserve"> </w:t>
            </w:r>
            <w:r w:rsidR="00D579E6">
              <w:rPr>
                <w:sz w:val="24"/>
              </w:rPr>
              <w:t>Её</w:t>
            </w:r>
            <w:r w:rsidR="00D579E6">
              <w:rPr>
                <w:spacing w:val="-7"/>
                <w:sz w:val="24"/>
              </w:rPr>
              <w:t xml:space="preserve"> </w:t>
            </w:r>
            <w:r w:rsidR="00D579E6">
              <w:rPr>
                <w:sz w:val="24"/>
              </w:rPr>
              <w:t>особенность</w:t>
            </w:r>
            <w:r w:rsidR="00D579E6">
              <w:rPr>
                <w:spacing w:val="-7"/>
                <w:sz w:val="24"/>
              </w:rPr>
              <w:t xml:space="preserve"> </w:t>
            </w:r>
            <w:r w:rsidR="00D579E6">
              <w:rPr>
                <w:sz w:val="24"/>
              </w:rPr>
              <w:t>состоит</w:t>
            </w:r>
            <w:r w:rsidR="00D579E6">
              <w:rPr>
                <w:spacing w:val="-7"/>
                <w:sz w:val="24"/>
              </w:rPr>
              <w:t xml:space="preserve"> </w:t>
            </w:r>
            <w:r w:rsidR="00D579E6">
              <w:rPr>
                <w:sz w:val="24"/>
              </w:rPr>
              <w:t>в</w:t>
            </w:r>
            <w:r w:rsidR="00D579E6">
              <w:rPr>
                <w:spacing w:val="-6"/>
                <w:sz w:val="24"/>
              </w:rPr>
              <w:t xml:space="preserve"> </w:t>
            </w:r>
            <w:r w:rsidR="00D579E6">
              <w:rPr>
                <w:sz w:val="24"/>
              </w:rPr>
              <w:t>формирован</w:t>
            </w:r>
            <w:proofErr w:type="gramStart"/>
            <w:r w:rsidR="00D579E6">
              <w:rPr>
                <w:sz w:val="24"/>
              </w:rPr>
              <w:t>ии</w:t>
            </w:r>
            <w:r w:rsidR="00D579E6">
              <w:rPr>
                <w:spacing w:val="-8"/>
                <w:sz w:val="24"/>
              </w:rPr>
              <w:t xml:space="preserve"> </w:t>
            </w:r>
            <w:r w:rsidR="00D579E6">
              <w:rPr>
                <w:sz w:val="24"/>
              </w:rPr>
              <w:t>у</w:t>
            </w:r>
            <w:r w:rsidR="00D579E6">
              <w:rPr>
                <w:spacing w:val="-6"/>
                <w:sz w:val="24"/>
              </w:rPr>
              <w:t xml:space="preserve"> </w:t>
            </w:r>
            <w:r w:rsidR="00D579E6">
              <w:rPr>
                <w:sz w:val="24"/>
              </w:rPr>
              <w:t>о</w:t>
            </w:r>
            <w:proofErr w:type="gramEnd"/>
            <w:r w:rsidR="00D579E6">
              <w:rPr>
                <w:sz w:val="24"/>
              </w:rPr>
              <w:t>бучающихся</w:t>
            </w:r>
            <w:r w:rsidR="00D579E6">
              <w:rPr>
                <w:spacing w:val="-6"/>
                <w:sz w:val="24"/>
              </w:rPr>
              <w:t xml:space="preserve"> </w:t>
            </w:r>
            <w:r w:rsidR="00D579E6">
              <w:rPr>
                <w:sz w:val="24"/>
              </w:rPr>
              <w:t>социально</w:t>
            </w:r>
            <w:r w:rsidR="00D579E6">
              <w:rPr>
                <w:spacing w:val="-6"/>
                <w:sz w:val="24"/>
              </w:rPr>
              <w:t xml:space="preserve"> </w:t>
            </w:r>
            <w:r w:rsidR="00D579E6">
              <w:rPr>
                <w:sz w:val="24"/>
              </w:rPr>
              <w:t>ценных</w:t>
            </w:r>
            <w:r w:rsidR="00D579E6">
              <w:rPr>
                <w:spacing w:val="-8"/>
                <w:sz w:val="24"/>
              </w:rPr>
              <w:t xml:space="preserve"> </w:t>
            </w:r>
            <w:r w:rsidR="00D579E6">
              <w:rPr>
                <w:sz w:val="24"/>
              </w:rPr>
              <w:t>качеств,</w:t>
            </w:r>
            <w:r w:rsidR="00D579E6">
              <w:rPr>
                <w:spacing w:val="-5"/>
                <w:sz w:val="24"/>
              </w:rPr>
              <w:t xml:space="preserve"> </w:t>
            </w:r>
            <w:r w:rsidR="00D579E6">
              <w:rPr>
                <w:sz w:val="24"/>
              </w:rPr>
              <w:t>креативности</w:t>
            </w:r>
            <w:r w:rsidR="00D579E6">
              <w:rPr>
                <w:spacing w:val="-6"/>
                <w:sz w:val="24"/>
              </w:rPr>
              <w:t xml:space="preserve"> </w:t>
            </w:r>
            <w:r w:rsidR="00D579E6">
              <w:rPr>
                <w:sz w:val="24"/>
              </w:rPr>
              <w:t>и</w:t>
            </w:r>
            <w:r w:rsidR="00D579E6">
              <w:rPr>
                <w:spacing w:val="-6"/>
                <w:sz w:val="24"/>
              </w:rPr>
              <w:t xml:space="preserve"> </w:t>
            </w:r>
            <w:r w:rsidR="00D579E6">
              <w:rPr>
                <w:sz w:val="24"/>
              </w:rPr>
              <w:t>общей</w:t>
            </w:r>
            <w:r w:rsidR="00D579E6">
              <w:rPr>
                <w:spacing w:val="-6"/>
                <w:sz w:val="24"/>
              </w:rPr>
              <w:t xml:space="preserve"> </w:t>
            </w:r>
            <w:r w:rsidR="00D579E6">
              <w:rPr>
                <w:sz w:val="24"/>
              </w:rPr>
              <w:t>культуры</w:t>
            </w:r>
            <w:r w:rsidR="00D579E6">
              <w:rPr>
                <w:spacing w:val="-8"/>
                <w:sz w:val="24"/>
              </w:rPr>
              <w:t xml:space="preserve"> </w:t>
            </w:r>
            <w:r w:rsidR="00D579E6">
              <w:rPr>
                <w:sz w:val="24"/>
              </w:rPr>
              <w:t>личности.</w:t>
            </w:r>
            <w:r w:rsidR="00D579E6">
              <w:rPr>
                <w:spacing w:val="-57"/>
                <w:sz w:val="24"/>
              </w:rPr>
              <w:t xml:space="preserve"> </w:t>
            </w:r>
            <w:r w:rsidR="00D579E6">
              <w:rPr>
                <w:sz w:val="24"/>
              </w:rPr>
              <w:t>Новые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социально-экономические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условия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требуют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включения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каждого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учебного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предмета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в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данный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процесс,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а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уроки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 w:rsidR="00D579E6">
              <w:rPr>
                <w:spacing w:val="1"/>
                <w:sz w:val="24"/>
              </w:rPr>
              <w:t xml:space="preserve"> </w:t>
            </w:r>
            <w:r w:rsidR="00D579E6">
              <w:rPr>
                <w:sz w:val="24"/>
              </w:rPr>
              <w:t>деятельности</w:t>
            </w:r>
            <w:r w:rsidR="00D579E6">
              <w:rPr>
                <w:spacing w:val="-1"/>
                <w:sz w:val="24"/>
              </w:rPr>
              <w:t xml:space="preserve"> </w:t>
            </w:r>
            <w:r w:rsidR="00D579E6">
              <w:rPr>
                <w:sz w:val="24"/>
              </w:rPr>
              <w:t>обучающихся начальных</w:t>
            </w:r>
            <w:r w:rsidR="00D579E6">
              <w:rPr>
                <w:spacing w:val="-1"/>
                <w:sz w:val="24"/>
              </w:rPr>
              <w:t xml:space="preserve"> </w:t>
            </w:r>
            <w:r w:rsidR="00D579E6">
              <w:rPr>
                <w:sz w:val="24"/>
              </w:rPr>
              <w:t>классов.</w:t>
            </w:r>
          </w:p>
          <w:p w14:paraId="029F40EA" w14:textId="77777777" w:rsidR="00D579E6" w:rsidRDefault="00D579E6" w:rsidP="00D579E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28A0349" w14:textId="77777777" w:rsidR="00D579E6" w:rsidRDefault="00D579E6" w:rsidP="00D579E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3ACDCCA" w14:textId="77777777" w:rsidR="00D579E6" w:rsidRDefault="00D579E6" w:rsidP="00D579E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99F16FC" w14:textId="77777777" w:rsidR="00D579E6" w:rsidRDefault="00D579E6" w:rsidP="00D579E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B0ED88" w14:textId="7741A712" w:rsidR="00DC7350" w:rsidRPr="00D579E6" w:rsidRDefault="00D579E6" w:rsidP="00D579E6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tbl>
      <w:tblPr>
        <w:tblStyle w:val="TableNormal"/>
        <w:tblpPr w:leftFromText="180" w:rightFromText="180" w:vertAnchor="text" w:horzAnchor="margin" w:tblpX="115" w:tblpY="1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13445"/>
      </w:tblGrid>
      <w:tr w:rsidR="00D579E6" w14:paraId="1402281C" w14:textId="77777777" w:rsidTr="00222BEF">
        <w:trPr>
          <w:trHeight w:val="5516"/>
        </w:trPr>
        <w:tc>
          <w:tcPr>
            <w:tcW w:w="2290" w:type="dxa"/>
          </w:tcPr>
          <w:p w14:paraId="2AC06A7A" w14:textId="77777777" w:rsidR="00D579E6" w:rsidRDefault="00D579E6" w:rsidP="00D57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ab/>
            </w:r>
          </w:p>
          <w:p w14:paraId="32C19A7F" w14:textId="77777777" w:rsidR="00D579E6" w:rsidRDefault="00D579E6" w:rsidP="00D579E6">
            <w:pPr>
              <w:pStyle w:val="TableParagraph"/>
              <w:rPr>
                <w:b/>
                <w:sz w:val="26"/>
              </w:rPr>
            </w:pPr>
          </w:p>
          <w:p w14:paraId="4850BB40" w14:textId="77777777" w:rsidR="00D579E6" w:rsidRDefault="00D579E6" w:rsidP="00D579E6">
            <w:pPr>
              <w:pStyle w:val="TableParagraph"/>
              <w:rPr>
                <w:b/>
                <w:sz w:val="26"/>
              </w:rPr>
            </w:pPr>
          </w:p>
          <w:p w14:paraId="5C2C5A2B" w14:textId="77777777" w:rsidR="00D579E6" w:rsidRDefault="00D579E6" w:rsidP="00D579E6">
            <w:pPr>
              <w:pStyle w:val="TableParagraph"/>
              <w:rPr>
                <w:b/>
                <w:sz w:val="26"/>
              </w:rPr>
            </w:pPr>
          </w:p>
          <w:p w14:paraId="2C8C0E3F" w14:textId="77777777" w:rsidR="00D579E6" w:rsidRDefault="00D579E6" w:rsidP="00D579E6">
            <w:pPr>
              <w:pStyle w:val="TableParagraph"/>
              <w:rPr>
                <w:b/>
                <w:sz w:val="26"/>
              </w:rPr>
            </w:pPr>
          </w:p>
          <w:p w14:paraId="140B4C93" w14:textId="77777777" w:rsidR="00D579E6" w:rsidRDefault="00D579E6" w:rsidP="00D579E6">
            <w:pPr>
              <w:pStyle w:val="TableParagraph"/>
              <w:rPr>
                <w:b/>
                <w:sz w:val="26"/>
              </w:rPr>
            </w:pPr>
          </w:p>
          <w:p w14:paraId="10855409" w14:textId="77777777" w:rsidR="00D579E6" w:rsidRDefault="00D579E6" w:rsidP="00D579E6">
            <w:pPr>
              <w:pStyle w:val="TableParagraph"/>
              <w:rPr>
                <w:b/>
                <w:sz w:val="26"/>
              </w:rPr>
            </w:pPr>
          </w:p>
          <w:p w14:paraId="65F58C53" w14:textId="77777777" w:rsidR="00D579E6" w:rsidRDefault="00D579E6" w:rsidP="00D579E6">
            <w:pPr>
              <w:pStyle w:val="TableParagraph"/>
              <w:rPr>
                <w:b/>
                <w:sz w:val="26"/>
              </w:rPr>
            </w:pPr>
          </w:p>
          <w:p w14:paraId="181528B1" w14:textId="77777777" w:rsidR="00D579E6" w:rsidRDefault="00D579E6" w:rsidP="00D579E6">
            <w:pPr>
              <w:pStyle w:val="TableParagraph"/>
              <w:spacing w:before="3"/>
              <w:rPr>
                <w:b/>
              </w:rPr>
            </w:pPr>
          </w:p>
          <w:p w14:paraId="1CED772A" w14:textId="7EC6CE49" w:rsidR="00D579E6" w:rsidRDefault="00D579E6" w:rsidP="00D579E6">
            <w:pPr>
              <w:pStyle w:val="TableParagraph"/>
              <w:ind w:right="51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445" w:type="dxa"/>
          </w:tcPr>
          <w:p w14:paraId="542C3AE6" w14:textId="77777777" w:rsidR="00D579E6" w:rsidRDefault="00D579E6" w:rsidP="00D579E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одобрена</w:t>
            </w:r>
            <w:proofErr w:type="gramEnd"/>
            <w:r>
              <w:rPr>
                <w:i/>
                <w:sz w:val="24"/>
              </w:rPr>
              <w:t xml:space="preserve">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3FDC59F4" w14:textId="77777777" w:rsidR="00D579E6" w:rsidRDefault="00D579E6" w:rsidP="00D579E6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0373BBAA" w14:textId="77777777" w:rsidR="00D579E6" w:rsidRDefault="00D579E6" w:rsidP="00D579E6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371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час:</w:t>
            </w:r>
          </w:p>
          <w:p w14:paraId="09F309F4" w14:textId="77777777" w:rsidR="00D579E6" w:rsidRDefault="00D579E6" w:rsidP="00D579E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BD19B06" w14:textId="77777777" w:rsidR="00D579E6" w:rsidRDefault="00D579E6" w:rsidP="00D579E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33516A9" w14:textId="77777777" w:rsidR="00D579E6" w:rsidRDefault="00D579E6" w:rsidP="00D579E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D014007" w14:textId="66B3374C" w:rsidR="00D579E6" w:rsidRDefault="00D579E6" w:rsidP="00222BEF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7A9FAF78" w14:textId="78D52BB2" w:rsidR="00D579E6" w:rsidRDefault="00D579E6">
      <w:pPr>
        <w:spacing w:line="270" w:lineRule="atLeast"/>
        <w:jc w:val="both"/>
        <w:rPr>
          <w:sz w:val="24"/>
        </w:rPr>
      </w:pPr>
    </w:p>
    <w:p w14:paraId="586EA935" w14:textId="77777777" w:rsidR="00D579E6" w:rsidRPr="00D579E6" w:rsidRDefault="00D579E6" w:rsidP="00D579E6">
      <w:pPr>
        <w:rPr>
          <w:sz w:val="24"/>
        </w:rPr>
      </w:pPr>
    </w:p>
    <w:p w14:paraId="24FA3BE9" w14:textId="285E3F88" w:rsidR="00D579E6" w:rsidRDefault="00D579E6" w:rsidP="00D579E6">
      <w:pPr>
        <w:rPr>
          <w:sz w:val="24"/>
        </w:rPr>
      </w:pPr>
    </w:p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0D826E7F"/>
    <w:multiLevelType w:val="hybridMultilevel"/>
    <w:tmpl w:val="83BEA63C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>
    <w:nsid w:val="13A97B0B"/>
    <w:multiLevelType w:val="hybridMultilevel"/>
    <w:tmpl w:val="6CD0C36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4354F5F"/>
    <w:multiLevelType w:val="hybridMultilevel"/>
    <w:tmpl w:val="5F800D9A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7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2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3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10"/>
  </w:num>
  <w:num w:numId="11">
    <w:abstractNumId w:val="11"/>
  </w:num>
  <w:num w:numId="12">
    <w:abstractNumId w:val="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197824"/>
    <w:rsid w:val="002477F5"/>
    <w:rsid w:val="005C199C"/>
    <w:rsid w:val="00662C2C"/>
    <w:rsid w:val="006A3DEF"/>
    <w:rsid w:val="00AA4A23"/>
    <w:rsid w:val="00AD17CD"/>
    <w:rsid w:val="00AF5CD7"/>
    <w:rsid w:val="00D579E6"/>
    <w:rsid w:val="00D6096D"/>
    <w:rsid w:val="00DA32CB"/>
    <w:rsid w:val="00DA7A2B"/>
    <w:rsid w:val="00DC7350"/>
    <w:rsid w:val="00F6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3834</Words>
  <Characters>21855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user</cp:lastModifiedBy>
  <cp:revision>6</cp:revision>
  <dcterms:created xsi:type="dcterms:W3CDTF">2023-09-15T06:11:00Z</dcterms:created>
  <dcterms:modified xsi:type="dcterms:W3CDTF">2024-10-01T07:42:00Z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